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angSong_GB2312" w:hAnsi="黑体" w:eastAsia="FangSong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黑体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FangSong_GB2312" w:hAnsi="黑体" w:eastAsia="FangSong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FangSong_GB2312" w:hAnsi="黑体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FangSong_GB2312" w:hAnsi="黑体" w:eastAsia="FangSong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云南文化艺术职业学院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2020年单独招生考试视觉传播设计与制作专业、广告设计与制作专业、环境艺术设计专业、数字媒体艺术设计专业考试内容要求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一、网络考试规定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（一）考生务必在考试当天登录考试平台进行考试，迟到3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分钟不得进入考试，开考后中途不得退出考试，如若出现视为弃考。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（二）考生在网络考试中如出现替考等作弊行为，我院将按有关考试规定，取消其考试资格，并严肃处理。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二、考试科目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普通高中应（往）届毕业生、三校生应（往）届毕业生职业适应性测试科目：素描(分值:200分)，考试时长：120分钟，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考试用纸均使用8K、150克素描纸（考生自备）。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三、网络考试流程及操作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考试流程：考生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在手机端下载超星学习通APP，选择</w:t>
      </w:r>
      <w:r>
        <w:rPr>
          <w:rFonts w:hint="eastAsia" w:ascii="FangSong_GB2312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其他方式登录</w:t>
      </w:r>
      <w:r>
        <w:rPr>
          <w:rFonts w:hint="eastAsia" w:ascii="FangSong_GB2312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，然后输入</w:t>
      </w:r>
      <w:r>
        <w:rPr>
          <w:rFonts w:hint="eastAsia" w:ascii="FangSong_GB2312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云南文化艺术职业学院</w:t>
      </w:r>
      <w:r>
        <w:rPr>
          <w:rFonts w:hint="eastAsia" w:ascii="FangSong_GB2312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”、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身份证号码和密码进行登录，在5月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23日上午9: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—1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00登录以后点击进入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美术设计考试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随机获取考试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进行考试。考试开始60分钟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时第一次手机拍摄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半成品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照片，考试120分钟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时第二次手机拍摄一张作品完成照片。考试结束后同时上传两张作品照片，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成功后可结束考试</w:t>
      </w:r>
      <w:r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（二）具体操作：详见样板考试视频操作。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1.考生登录学院官网或者关注学院公众号、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超星学习通AP</w:t>
      </w:r>
      <w:r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查看相关考试信息。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2.考生考试作品邮寄地址：云南省西山区碧鸡镇苏家村17号云南文化艺术职业学院教务处，邮政编码：650111，手机：15969590034。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3.考生考试作品</w:t>
      </w:r>
      <w:r>
        <w:rPr>
          <w:rFonts w:hint="eastAsia" w:ascii="FangSong_GB2312" w:hAnsi="FangSong_GB2312" w:eastAsia="宋体" w:cs="FangSong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背面</w:t>
      </w:r>
      <w:r>
        <w:rPr>
          <w:rFonts w:hint="eastAsia" w:ascii="FangSong_GB2312" w:hAnsi="FangSong_GB2312" w:eastAsia="宋体" w:cs="FangSong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以报考专业+考生考号命名，一旦出现以考生姓名或其他方式命名将视为弃考。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4.考生考试作品完成时间为2020年5月23日上午（考试作品须备注作品完成时间），考生2020年5月25日必须寄出考卷作品（以邮戳为准），邮寄接收截止时间为2020年5月31日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FangSong_GB2312" w:hAnsi="FangSong_GB2312" w:eastAsia="宋体" w:cs="FangSong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FangSong_GB2312" w:hAnsi="FangSong_GB2312" w:eastAsia="宋体" w:cs="FangSong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。逾期视为自动放弃考试。考生作品须由本人独立完成，确保上传照片的真实性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考生录制的作品不得进行编辑处理，否则按作弊论处。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5.参加考试的考生及时关注云南文化艺术职业学院官网和微信公众号、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超星学习通APP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及时了解学院考试动态，以免错过考试。敬请考生相互告知提醒。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6.考生如有疑问可以于2020年5月23日前电话咨询，咨询电话：0871—65167771、</w:t>
      </w:r>
      <w:r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0871—68401489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咨询时间：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早上9：00—12:00，下午14:00—17:00，周末、法定假日正常休息）。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7.考生关注云南文化艺术职业技术学院官网、微信公众号、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超星学习通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发布的单招专业考试大纲、视频要求说明。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8.考生录取以后，考生报到时须携带《诚信考试承诺书》《单独考试考生告知书》《准考证》进行身份确认。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考生报到两周内学院将进行专业复核，按教育部令第36号规定,明确对考生弄虚作假行为的处理考生有下列情形之一的,应当如实记入其考试诚信档案。下列行为在报名阶段发现的,取消报考资格;在入学前发现的,取消入学资格;入学后发现的,取消录取资格或者学籍;毕业后发现的,由教育行政部门宣布学历证书无效,责令收回或者予以没收;涉嫌犯罪的,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（1）提供虚假姓名、年龄、民族、户籍等个人信息,伪造、非法获得证件、成绩、证明、荣誉证书等,骗取报名资格、享受优惠政策的；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（2）相关申请材料中提供虚假材料、影响录取结果的;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（3）冒名顶替入学,由他人替考入学或者取得优惠资格的；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（4）其他严重违反高校招生规定的弄虚作假行为情节严重者，将上报上级招考部门，按照国家相关规定执行。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FangSong_GB2312" w:hAnsi="FangSong_GB2312" w:eastAsia="FangSong_GB2312" w:cs="FangSong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CC"/>
    <w:rsid w:val="000172A8"/>
    <w:rsid w:val="00022830"/>
    <w:rsid w:val="00062CEC"/>
    <w:rsid w:val="00072AFE"/>
    <w:rsid w:val="0008359A"/>
    <w:rsid w:val="00084B1E"/>
    <w:rsid w:val="000A3FBF"/>
    <w:rsid w:val="00137719"/>
    <w:rsid w:val="00170140"/>
    <w:rsid w:val="001A0966"/>
    <w:rsid w:val="001D1A09"/>
    <w:rsid w:val="001E52EE"/>
    <w:rsid w:val="00217421"/>
    <w:rsid w:val="00251464"/>
    <w:rsid w:val="00256204"/>
    <w:rsid w:val="00276676"/>
    <w:rsid w:val="00290014"/>
    <w:rsid w:val="00292E38"/>
    <w:rsid w:val="002B1A43"/>
    <w:rsid w:val="002C23EB"/>
    <w:rsid w:val="002D2DF6"/>
    <w:rsid w:val="002D3513"/>
    <w:rsid w:val="002F42BB"/>
    <w:rsid w:val="003034AE"/>
    <w:rsid w:val="00322DE4"/>
    <w:rsid w:val="003520F8"/>
    <w:rsid w:val="003B20FC"/>
    <w:rsid w:val="003E4FA8"/>
    <w:rsid w:val="00414C4B"/>
    <w:rsid w:val="004343DB"/>
    <w:rsid w:val="00451073"/>
    <w:rsid w:val="00457A08"/>
    <w:rsid w:val="0046765C"/>
    <w:rsid w:val="00471C27"/>
    <w:rsid w:val="004E319A"/>
    <w:rsid w:val="0051590B"/>
    <w:rsid w:val="00565788"/>
    <w:rsid w:val="005F440B"/>
    <w:rsid w:val="00602BA8"/>
    <w:rsid w:val="00636E7C"/>
    <w:rsid w:val="00651C50"/>
    <w:rsid w:val="006A1F6C"/>
    <w:rsid w:val="006C0709"/>
    <w:rsid w:val="006D3372"/>
    <w:rsid w:val="006E3A00"/>
    <w:rsid w:val="00767176"/>
    <w:rsid w:val="007869E3"/>
    <w:rsid w:val="0078731D"/>
    <w:rsid w:val="007C7F58"/>
    <w:rsid w:val="007D2DD8"/>
    <w:rsid w:val="007F03D6"/>
    <w:rsid w:val="007F2884"/>
    <w:rsid w:val="008778F0"/>
    <w:rsid w:val="008A1643"/>
    <w:rsid w:val="0093402F"/>
    <w:rsid w:val="009764E0"/>
    <w:rsid w:val="00976AF4"/>
    <w:rsid w:val="009D08EF"/>
    <w:rsid w:val="009D5FEA"/>
    <w:rsid w:val="00A82804"/>
    <w:rsid w:val="00AE52BB"/>
    <w:rsid w:val="00AF3DAE"/>
    <w:rsid w:val="00B2497D"/>
    <w:rsid w:val="00B369D9"/>
    <w:rsid w:val="00C023D0"/>
    <w:rsid w:val="00C66372"/>
    <w:rsid w:val="00CA50A6"/>
    <w:rsid w:val="00CF3CC4"/>
    <w:rsid w:val="00D67A93"/>
    <w:rsid w:val="00D72DB9"/>
    <w:rsid w:val="00D90E06"/>
    <w:rsid w:val="00E07EEC"/>
    <w:rsid w:val="00E512A7"/>
    <w:rsid w:val="00EA4F87"/>
    <w:rsid w:val="00F142B2"/>
    <w:rsid w:val="00F876B1"/>
    <w:rsid w:val="00FA19CC"/>
    <w:rsid w:val="00FB3B40"/>
    <w:rsid w:val="00FC6863"/>
    <w:rsid w:val="00FD3612"/>
    <w:rsid w:val="02E53877"/>
    <w:rsid w:val="067C7988"/>
    <w:rsid w:val="07D73BD8"/>
    <w:rsid w:val="09186165"/>
    <w:rsid w:val="172E235B"/>
    <w:rsid w:val="17990024"/>
    <w:rsid w:val="1C074CC3"/>
    <w:rsid w:val="23690892"/>
    <w:rsid w:val="2AD87EE9"/>
    <w:rsid w:val="35CD4F5D"/>
    <w:rsid w:val="422620FD"/>
    <w:rsid w:val="4F737EB0"/>
    <w:rsid w:val="519F7BA4"/>
    <w:rsid w:val="548E055C"/>
    <w:rsid w:val="566F1C8A"/>
    <w:rsid w:val="595370B2"/>
    <w:rsid w:val="63E126DC"/>
    <w:rsid w:val="784F793A"/>
    <w:rsid w:val="7F5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未处理的提及2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1AF86-FA36-4550-89E7-FF7C530F0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1262</Characters>
  <Lines>10</Lines>
  <Paragraphs>2</Paragraphs>
  <TotalTime>1</TotalTime>
  <ScaleCrop>false</ScaleCrop>
  <LinksUpToDate>false</LinksUpToDate>
  <CharactersWithSpaces>1481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2020-05-10T08:40:00Z</dcterms:created>
  <dc:creator>HP</dc:creator>
  <cp:lastModifiedBy>金沙水拍云崖暖……</cp:lastModifiedBy>
  <cp:lastPrinted>2020-05-10T06:46:00Z</cp:lastPrinted>
  <dcterms:modified xsi:type="dcterms:W3CDTF">2020-05-14T04:03:31Z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