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云南文化艺术职业学院单招专业计划统计表</w:t>
      </w:r>
    </w:p>
    <w:tbl>
      <w:tblPr>
        <w:tblStyle w:val="4"/>
        <w:tblW w:w="14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3660"/>
        <w:gridCol w:w="3660"/>
        <w:gridCol w:w="3660"/>
        <w:gridCol w:w="3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5" w:hRule="atLeast"/>
        </w:trPr>
        <w:tc>
          <w:tcPr>
            <w:tcW w:w="366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eastAsia="zh-CN"/>
              </w:rPr>
              <w:t>专业名称</w:t>
            </w:r>
          </w:p>
        </w:tc>
        <w:tc>
          <w:tcPr>
            <w:tcW w:w="366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eastAsia="zh-CN"/>
              </w:rPr>
              <w:t>专业代码</w:t>
            </w:r>
          </w:p>
        </w:tc>
        <w:tc>
          <w:tcPr>
            <w:tcW w:w="366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eastAsia="zh-CN"/>
              </w:rPr>
              <w:t>计划数</w:t>
            </w:r>
          </w:p>
        </w:tc>
        <w:tc>
          <w:tcPr>
            <w:tcW w:w="366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eastAsia="zh-CN"/>
              </w:rPr>
              <w:t>备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5" w:hRule="atLeast"/>
        </w:trPr>
        <w:tc>
          <w:tcPr>
            <w:tcW w:w="366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舞蹈表演</w:t>
            </w:r>
          </w:p>
        </w:tc>
        <w:tc>
          <w:tcPr>
            <w:tcW w:w="366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650207</w:t>
            </w:r>
          </w:p>
        </w:tc>
        <w:tc>
          <w:tcPr>
            <w:tcW w:w="366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35</w:t>
            </w:r>
          </w:p>
        </w:tc>
        <w:tc>
          <w:tcPr>
            <w:tcW w:w="366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45" w:hRule="atLeast"/>
        </w:trPr>
        <w:tc>
          <w:tcPr>
            <w:tcW w:w="366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音乐表演</w:t>
            </w:r>
          </w:p>
        </w:tc>
        <w:tc>
          <w:tcPr>
            <w:tcW w:w="366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650219</w:t>
            </w:r>
          </w:p>
        </w:tc>
        <w:tc>
          <w:tcPr>
            <w:tcW w:w="366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35</w:t>
            </w:r>
          </w:p>
        </w:tc>
        <w:tc>
          <w:tcPr>
            <w:tcW w:w="366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5" w:hRule="atLeast"/>
        </w:trPr>
        <w:tc>
          <w:tcPr>
            <w:tcW w:w="366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戏曲表演</w:t>
            </w:r>
          </w:p>
        </w:tc>
        <w:tc>
          <w:tcPr>
            <w:tcW w:w="366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650204</w:t>
            </w:r>
          </w:p>
        </w:tc>
        <w:tc>
          <w:tcPr>
            <w:tcW w:w="366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40</w:t>
            </w:r>
          </w:p>
        </w:tc>
        <w:tc>
          <w:tcPr>
            <w:tcW w:w="366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5" w:hRule="atLeast"/>
        </w:trPr>
        <w:tc>
          <w:tcPr>
            <w:tcW w:w="366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戏剧影视表演</w:t>
            </w:r>
          </w:p>
        </w:tc>
        <w:tc>
          <w:tcPr>
            <w:tcW w:w="366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650202</w:t>
            </w:r>
          </w:p>
        </w:tc>
        <w:tc>
          <w:tcPr>
            <w:tcW w:w="366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366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5" w:hRule="atLeast"/>
        </w:trPr>
        <w:tc>
          <w:tcPr>
            <w:tcW w:w="366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数字媒体艺术设计</w:t>
            </w:r>
          </w:p>
        </w:tc>
        <w:tc>
          <w:tcPr>
            <w:tcW w:w="366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650104</w:t>
            </w:r>
          </w:p>
        </w:tc>
        <w:tc>
          <w:tcPr>
            <w:tcW w:w="366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35</w:t>
            </w:r>
          </w:p>
        </w:tc>
        <w:tc>
          <w:tcPr>
            <w:tcW w:w="366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5" w:hRule="atLeast"/>
        </w:trPr>
        <w:tc>
          <w:tcPr>
            <w:tcW w:w="366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文化市场经营管理</w:t>
            </w:r>
          </w:p>
        </w:tc>
        <w:tc>
          <w:tcPr>
            <w:tcW w:w="366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650402</w:t>
            </w:r>
          </w:p>
        </w:tc>
        <w:tc>
          <w:tcPr>
            <w:tcW w:w="366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35</w:t>
            </w:r>
          </w:p>
        </w:tc>
        <w:tc>
          <w:tcPr>
            <w:tcW w:w="366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55" w:hRule="atLeast"/>
        </w:trPr>
        <w:tc>
          <w:tcPr>
            <w:tcW w:w="7320" w:type="dxa"/>
            <w:gridSpan w:val="2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eastAsia="zh-CN"/>
              </w:rPr>
              <w:t>合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       计</w:t>
            </w:r>
          </w:p>
        </w:tc>
        <w:tc>
          <w:tcPr>
            <w:tcW w:w="366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200</w:t>
            </w:r>
          </w:p>
        </w:tc>
        <w:tc>
          <w:tcPr>
            <w:tcW w:w="366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</w:p>
    <w:p>
      <w:pPr>
        <w:wordWrap w:val="0"/>
        <w:jc w:val="righ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云南文化艺术职业学院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</w:t>
      </w:r>
    </w:p>
    <w:p>
      <w:pPr>
        <w:wordWrap w:val="0"/>
        <w:jc w:val="righ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招生就业处              </w:t>
      </w:r>
    </w:p>
    <w:p>
      <w:pPr>
        <w:wordWrap w:val="0"/>
        <w:jc w:val="righ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2018年12月29日          </w:t>
      </w:r>
    </w:p>
    <w:sectPr>
      <w:pgSz w:w="16838" w:h="11906" w:orient="landscape"/>
      <w:pgMar w:top="1134" w:right="1134" w:bottom="1134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A80A8A"/>
    <w:rsid w:val="4AA8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2018-12-29T01:23:00Z</dcterms:created>
  <dc:creator>Administrator</dc:creator>
  <cp:lastModifiedBy>Administrator</cp:lastModifiedBy>
  <cp:lastPrinted>2018-12-29T01:33:37Z</cp:lastPrinted>
  <dcterms:modified xsi:type="dcterms:W3CDTF">2018-12-29T01:34:17Z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