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099461">
      <w:pPr>
        <w:jc w:val="center"/>
        <w:rPr>
          <w:rFonts w:hint="eastAsia" w:ascii="方正公文小标宋" w:hAnsi="方正公文小标宋" w:eastAsia="方正公文小标宋" w:cs="方正公文小标宋"/>
        </w:rPr>
      </w:pPr>
      <w:r>
        <w:rPr>
          <w:rFonts w:hint="eastAsia" w:ascii="方正公文小标宋" w:hAnsi="方正公文小标宋" w:eastAsia="方正公文小标宋" w:cs="方正公文小标宋"/>
          <w:sz w:val="44"/>
          <w:szCs w:val="44"/>
        </w:rPr>
        <w:t>习近平对精神文明建设工作作出重要指示</w:t>
      </w:r>
    </w:p>
    <w:p w14:paraId="10CC6A6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</w:p>
    <w:p w14:paraId="401C8DE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中共中央总书记、国家主席、中央军委主席习近平近日对精神文明建设工作作出重要指示。他指出，物质文明和精神文明相协调，是中国式现代化的重要特征。党的十八大以来，党中央持续推进社会主义精神文明建设，巩固壮大社会主流价值，全民族精神面貌更加奋发昂扬，人民文明素养和社会文明程度显著提升。</w:t>
      </w:r>
    </w:p>
    <w:p w14:paraId="039A84B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习近平强调，新时代新征程，精神文明建设要有新气象新作为。要坚持不懈用新时代中国特色社会主义思想凝心铸魂，强化理想信念教育，广泛践行社会主义核心价值观。要更加注重以文化人、以文育人，不断丰富人民精神世界，促进人的全面发展。要统筹推动文明培育、文明实践、文明创建，推进城乡精神文明建设融合发展，加强公民道德建设，发挥先进典型示范作用，进一步形成向上向善的社会风尚。要加强组织领导，深化改革创新，广泛动员社会参与，形成齐抓共管的精神文明建设长效机制。通过推动精神文明建设高质量发展，为强国建设、民族复兴提供强大精神力量。</w:t>
      </w:r>
    </w:p>
    <w:p w14:paraId="6081FBE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全国精神文明建设表彰大会5月23日在京召开。会上传达了习近平重要指示。中共中央政治局常委、中央书记处书记蔡奇出席大会并讲话。</w:t>
      </w:r>
    </w:p>
    <w:p w14:paraId="3177719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蔡奇在讲话中指出，习近平总书记的重要指示高屋建瓴、精辟深邃，具有很强的政治性、思想性、针对性、指导性，要认真学习领会、抓好贯彻落实。</w:t>
      </w:r>
    </w:p>
    <w:p w14:paraId="1422C90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蔡奇指出，党的十八大以来，以习近平同志为核心的党中央把精神文明建设摆在重要位置，部署和推动一系列重要工作。习近平总书记作出的一系列重要论述和重要指示，科学回答了新时代精神文明建设的一系列重大理论和实践问题，深化了我们党对社会主义精神文明建设的规律性认识，是习近平文化思想的重要组成部分，为做好精神文明建设工作提供了重要遵循。</w:t>
      </w:r>
    </w:p>
    <w:p w14:paraId="08776C2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蔡奇强调，要全面贯彻落实党的二十大和二十届二中、三中全会精神，深入学习贯彻习近平文化思想，学习贯彻习近平总书记关于精神文明建设的重要论述，深刻领悟“两个确立”的决定性意义，坚决做到“两个维护”，以精神文明建设高质量发展凝聚推进中国式现代化的强大精神力量。要持续深化理论武装、统筹推进宣传普及、深入推动贯彻落实，把习近平新时代中国特色社会主义思想学习宣传贯彻不断引向深入。把握精神文明建设的时代特征和发展规律，贯通推进文明培育、文明实践、文明创建。统筹推进城乡精神文明建设，提高文明城市创建质效，推动文明乡风建设。发挥先进典型示范引领作用，加强英模人物学习宣传，在全社会形成向上向善的精神风貌。推动文化繁荣发展，丰富群众文化生活，为精神文明建设提供深厚滋养。要把加强党的领导贯穿精神文明建设工作各方面全过程，把党中央决策部署不折不扣落到实处。</w:t>
      </w:r>
    </w:p>
    <w:p w14:paraId="54AB667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李书磊主持大会。谌贻琴宣读表彰决定。</w:t>
      </w:r>
    </w:p>
    <w:p w14:paraId="5434C67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大会为受表彰代表颁奖。第七届全国文明城市、文明村镇、文明单位代表，第三届全国文明家庭、文明校园代表，第九届全国道德模范代表分别在大会上发言。</w:t>
      </w:r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1" w:fontKey="{179A68C2-6D32-4BDC-9E23-06EC23FB36B3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2" w:fontKey="{F6773119-046B-44F5-8A1B-DB3FB56926DE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C842C14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A837DC5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A837DC5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E80687"/>
    <w:rsid w:val="0A9D666F"/>
    <w:rsid w:val="0BBF6171"/>
    <w:rsid w:val="10A2678D"/>
    <w:rsid w:val="11902A8A"/>
    <w:rsid w:val="17285A6E"/>
    <w:rsid w:val="1C896A53"/>
    <w:rsid w:val="204F1D62"/>
    <w:rsid w:val="22F56BF1"/>
    <w:rsid w:val="247955FF"/>
    <w:rsid w:val="26F31699"/>
    <w:rsid w:val="2FB83480"/>
    <w:rsid w:val="339F1B8F"/>
    <w:rsid w:val="3C1F4887"/>
    <w:rsid w:val="3C4A20B8"/>
    <w:rsid w:val="446E636C"/>
    <w:rsid w:val="46DA7D28"/>
    <w:rsid w:val="52000723"/>
    <w:rsid w:val="5A61633E"/>
    <w:rsid w:val="5D296EBB"/>
    <w:rsid w:val="62E96ED1"/>
    <w:rsid w:val="66304E17"/>
    <w:rsid w:val="68182729"/>
    <w:rsid w:val="713F6856"/>
    <w:rsid w:val="74077E32"/>
    <w:rsid w:val="75C13CDD"/>
    <w:rsid w:val="7ADE2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958</Words>
  <Characters>962</Characters>
  <Lines>0</Lines>
  <Paragraphs>0</Paragraphs>
  <TotalTime>17</TotalTime>
  <ScaleCrop>false</ScaleCrop>
  <LinksUpToDate>false</LinksUpToDate>
  <CharactersWithSpaces>963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2025-03-18T02:23:00Z</dcterms:created>
  <dc:creator>DELL</dc:creator>
  <cp:lastModifiedBy>吕雪琦</cp:lastModifiedBy>
  <cp:lastPrinted>2025-03-18T02:45:00Z</cp:lastPrinted>
  <dcterms:modified xsi:type="dcterms:W3CDTF">2025-06-10T07:36:57Z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eyJoZGlkIjoiMGM0Mzc5NTQxZDY0NGNjNjc1ZWU3YmM2NzdkNDBlNDgiLCJ1c2VySWQiOiIxNjg1MTI0NzQ4In0=</vt:lpwstr>
  </property>
  <property fmtid="{D5CDD505-2E9C-101B-9397-08002B2CF9AE}" pid="4" name="ICV">
    <vt:lpwstr>712E4414E53D439198B121B5610882C4_12</vt:lpwstr>
  </property>
</Properties>
</file>