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全省教育系统师德师风建设工作推进会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召开</w:t>
      </w:r>
      <w:bookmarkEnd w:id="0"/>
    </w:p>
    <w:p>
      <w:pPr>
        <w:keepNext w:val="0"/>
        <w:keepLines w:val="0"/>
        <w:pageBreakBefore w:val="0"/>
        <w:widowControl w:val="0"/>
        <w:kinsoku/>
        <w:wordWrap/>
        <w:overflowPunct/>
        <w:topLinePunct w:val="0"/>
        <w:autoSpaceDE/>
        <w:autoSpaceDN/>
        <w:bidi w:val="0"/>
        <w:adjustRightInd w:val="0"/>
        <w:snapToGrid w:val="0"/>
        <w:spacing w:line="3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月29日，省教育厅会同省公安厅、省高级人民法院、省检察院召开全省教育系统师德师风建设工作推进视频会议，深入学习贯彻习近平总书记关于教师队伍建设的重要论述，落实全省教育发展大会和教育部有关会议精神，分析形势，明确重点，凝聚合力，推进各地各校加强师德师风建设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省教育厅厅长、党组书记、省委教育工委副书记王云霏，省公安厅二级巡视员李华，省高院审判委员会专职委员马俊杰，省检察院二级高级检察官史亚凤出席会议并讲话。省教育厅副厅长杨春城主持会议并通报师德失范典型案例。省纪委省监委驻省教育厅纪检监察组组长金涛出席会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会议指出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期以来，全省广大教师认真贯彻党的教育方针，为教育事业付出了辛劳、奉献了力量、贡献了才智。全省教育系统坚持第一标准，完善师德师风建设机制，加强思想政治引领，突出全员全方位全过程师德养成，开展典型学习和警示教育，弘扬尊师重教社会风尚，教师队伍整体素质不断提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会议强调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师德师风建设是贯彻落实党中央国务院和省委省政府工作要求的具体行动，是推动云南教育高质量发展的必然要求，是解决教师队伍建设突出问题的有效抓手。要全力落实师德师风建设重点任务，以师德违规“零容忍”为重点抓好师德师风问题整治，以师德专题教育为重点抓好教师思想政治工作，以建好建强班主任队伍为重点抓好校园管理和质量提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会议要求</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各地各校要扛牢压实工作责任，形成工作合力，树牢底线思维，营造良好氛围，扎实推进师德师风建设各项任务落地见效。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会议还对防火灾、防踩踏、交通安全等校园安全、学生安全工作进行安排部署。</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pPr>
      <w:r>
        <w:rPr>
          <w:rFonts w:hint="eastAsia" w:ascii="方正仿宋_GBK" w:hAnsi="方正仿宋_GBK" w:eastAsia="方正仿宋_GBK" w:cs="方正仿宋_GBK"/>
          <w:sz w:val="32"/>
          <w:szCs w:val="32"/>
        </w:rPr>
        <w:t xml:space="preserve">　　各州市县区教体局、公安局、法院、检察院负责同志，各高校、省属中职学校负责同志，部分校长教师代表参加会议。红河州教体局、文山州教体局、大理州教体局，昆明理工大学、云南师范大学作交流发言。  </w:t>
      </w: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76A5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2023-12-08T01:58:41Z</dcterms:created>
  <dc:creator>DELL</dc:creator>
  <cp:lastModifiedBy>郑家小妮儿</cp:lastModifiedBy>
  <dcterms:modified xsi:type="dcterms:W3CDTF">2023-12-08T02:02:04Z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69B04C5791524E72AFC394777B55FA25_12</vt:lpwstr>
  </property>
</Properties>
</file>